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DF0" w:rsidRPr="00A07ABC" w:rsidRDefault="00530991" w:rsidP="00A07ABC">
      <w:pPr>
        <w:pStyle w:val="NoSpacing"/>
        <w:rPr>
          <w:b/>
          <w:sz w:val="28"/>
          <w:szCs w:val="28"/>
        </w:rPr>
      </w:pPr>
      <w:r w:rsidRPr="00A07ABC">
        <w:rPr>
          <w:b/>
          <w:sz w:val="28"/>
          <w:szCs w:val="28"/>
        </w:rPr>
        <w:t>Payroll G</w:t>
      </w:r>
      <w:r w:rsidR="00FC2DF0" w:rsidRPr="00A07ABC">
        <w:rPr>
          <w:b/>
          <w:sz w:val="28"/>
          <w:szCs w:val="28"/>
        </w:rPr>
        <w:t xml:space="preserve">iving </w:t>
      </w:r>
      <w:r w:rsidRPr="00A07ABC">
        <w:rPr>
          <w:b/>
          <w:sz w:val="28"/>
          <w:szCs w:val="28"/>
        </w:rPr>
        <w:t xml:space="preserve">- </w:t>
      </w:r>
      <w:r w:rsidR="00FC2DF0" w:rsidRPr="00A07ABC">
        <w:rPr>
          <w:b/>
          <w:sz w:val="28"/>
          <w:szCs w:val="28"/>
        </w:rPr>
        <w:t xml:space="preserve">Frequently asked questions </w:t>
      </w:r>
    </w:p>
    <w:p w:rsidR="00FC2DF0" w:rsidRDefault="00FC2DF0" w:rsidP="00A07ABC">
      <w:pPr>
        <w:pStyle w:val="NoSpacing"/>
      </w:pPr>
    </w:p>
    <w:p w:rsidR="00FC2DF0" w:rsidRPr="00A07ABC" w:rsidRDefault="00FC2DF0" w:rsidP="00A07ABC">
      <w:pPr>
        <w:pStyle w:val="NoSpacing"/>
        <w:rPr>
          <w:b/>
        </w:rPr>
      </w:pPr>
      <w:r w:rsidRPr="00A07ABC">
        <w:rPr>
          <w:b/>
        </w:rPr>
        <w:t xml:space="preserve">What is Payroll Giving? </w:t>
      </w:r>
    </w:p>
    <w:p w:rsidR="00FC2DF0" w:rsidRPr="00530991" w:rsidRDefault="00FC2DF0" w:rsidP="00A07ABC">
      <w:pPr>
        <w:pStyle w:val="NoSpacing"/>
      </w:pPr>
      <w:r w:rsidRPr="00530991">
        <w:t>Payroll Giving is a facility, available to all</w:t>
      </w:r>
      <w:r w:rsidR="00C72D60">
        <w:t xml:space="preserve"> PAYE</w:t>
      </w:r>
      <w:r w:rsidR="00530991">
        <w:t xml:space="preserve"> employees, which offers </w:t>
      </w:r>
      <w:r w:rsidRPr="00530991">
        <w:t xml:space="preserve">the opportunity to donate money regularly to the charity (or charities) of your choice directly from your pay. </w:t>
      </w:r>
    </w:p>
    <w:p w:rsidR="00FC2DF0" w:rsidRPr="00530991" w:rsidRDefault="00FC2DF0" w:rsidP="00A07ABC">
      <w:pPr>
        <w:pStyle w:val="NoSpacing"/>
      </w:pPr>
    </w:p>
    <w:p w:rsidR="00FC2DF0" w:rsidRPr="00A07ABC" w:rsidRDefault="00FC2DF0" w:rsidP="00A07ABC">
      <w:pPr>
        <w:pStyle w:val="NoSpacing"/>
        <w:rPr>
          <w:b/>
        </w:rPr>
      </w:pPr>
      <w:r w:rsidRPr="00A07ABC">
        <w:rPr>
          <w:b/>
        </w:rPr>
        <w:t xml:space="preserve">Why use Payroll Giving? </w:t>
      </w:r>
    </w:p>
    <w:p w:rsidR="00FC2DF0" w:rsidRPr="00530991" w:rsidRDefault="00FC2DF0" w:rsidP="00A07ABC">
      <w:pPr>
        <w:pStyle w:val="NoSpacing"/>
      </w:pPr>
      <w:r w:rsidRPr="00530991">
        <w:t xml:space="preserve">The main benefit of Payroll Giving is that donations are tax free, making this one of the most cost-effective ways of giving money to charity. </w:t>
      </w:r>
    </w:p>
    <w:p w:rsidR="00FC2DF0" w:rsidRPr="00530991" w:rsidRDefault="00FC2DF0" w:rsidP="00A07ABC">
      <w:pPr>
        <w:pStyle w:val="NoSpacing"/>
      </w:pPr>
    </w:p>
    <w:p w:rsidR="00FC2DF0" w:rsidRPr="00A07ABC" w:rsidRDefault="00FC2DF0" w:rsidP="00A07ABC">
      <w:pPr>
        <w:pStyle w:val="NoSpacing"/>
        <w:rPr>
          <w:b/>
        </w:rPr>
      </w:pPr>
      <w:r w:rsidRPr="00A07ABC">
        <w:rPr>
          <w:b/>
        </w:rPr>
        <w:t xml:space="preserve">How is Payroll Giving tax free? </w:t>
      </w:r>
    </w:p>
    <w:p w:rsidR="00FC2DF0" w:rsidRPr="00530991" w:rsidRDefault="00FC2DF0" w:rsidP="00A07ABC">
      <w:pPr>
        <w:pStyle w:val="NoSpacing"/>
      </w:pPr>
      <w:r w:rsidRPr="00530991">
        <w:t>Because donations are deducted from pay before tax, the charity receives more than it actually costs you to make a donation. For example, it cost</w:t>
      </w:r>
      <w:r w:rsidR="00C52600">
        <w:t>s a basic rate tax payer only £4 to make a £5</w:t>
      </w:r>
      <w:r w:rsidRPr="00530991">
        <w:t xml:space="preserve"> donation, since the taxman pays the rest. In the same way, a hig</w:t>
      </w:r>
      <w:r w:rsidR="00C52600">
        <w:t>her rate tax payer pays just £3 of a £5</w:t>
      </w:r>
      <w:r w:rsidRPr="00530991">
        <w:t xml:space="preserve"> donation. </w:t>
      </w:r>
    </w:p>
    <w:p w:rsidR="00FC2DF0" w:rsidRPr="00530991" w:rsidRDefault="00FC2DF0" w:rsidP="00A07ABC">
      <w:pPr>
        <w:pStyle w:val="NoSpacing"/>
      </w:pPr>
    </w:p>
    <w:p w:rsidR="00FC2DF0" w:rsidRPr="00A07ABC" w:rsidRDefault="00FC2DF0" w:rsidP="00A07ABC">
      <w:pPr>
        <w:pStyle w:val="NoSpacing"/>
        <w:rPr>
          <w:b/>
        </w:rPr>
      </w:pPr>
      <w:r w:rsidRPr="00A07ABC">
        <w:rPr>
          <w:b/>
        </w:rPr>
        <w:t xml:space="preserve">How do I make a Payroll Giving donation? </w:t>
      </w:r>
    </w:p>
    <w:p w:rsidR="00530991" w:rsidRPr="00530991" w:rsidRDefault="00FC2DF0" w:rsidP="00A07ABC">
      <w:pPr>
        <w:pStyle w:val="NoSpacing"/>
        <w:rPr>
          <w:rFonts w:cs="Arial"/>
          <w:lang w:eastAsia="en-GB"/>
        </w:rPr>
      </w:pPr>
      <w:r w:rsidRPr="00530991">
        <w:t xml:space="preserve">The process is really easy to set up. </w:t>
      </w:r>
      <w:r w:rsidR="00530991" w:rsidRPr="00530991">
        <w:rPr>
          <w:rFonts w:cs="Arial"/>
          <w:lang w:eastAsia="en-GB"/>
        </w:rPr>
        <w:t xml:space="preserve">Please visit </w:t>
      </w:r>
      <w:hyperlink r:id="rId4" w:history="1">
        <w:r w:rsidR="00C72D60" w:rsidRPr="00F66049">
          <w:rPr>
            <w:rStyle w:val="Hyperlink"/>
            <w:rFonts w:cs="Arial"/>
            <w:lang w:eastAsia="en-GB"/>
          </w:rPr>
          <w:t>www.barrattdevelopments.givingonline.</w:t>
        </w:r>
        <w:bookmarkStart w:id="0" w:name="_GoBack"/>
        <w:bookmarkEnd w:id="0"/>
        <w:r w:rsidR="00C72D60" w:rsidRPr="00F66049">
          <w:rPr>
            <w:rStyle w:val="Hyperlink"/>
            <w:rFonts w:cs="Arial"/>
            <w:lang w:eastAsia="en-GB"/>
          </w:rPr>
          <w:t>org.uk</w:t>
        </w:r>
      </w:hyperlink>
      <w:r w:rsidR="00530991" w:rsidRPr="00530991">
        <w:rPr>
          <w:rFonts w:cs="Arial"/>
          <w:lang w:eastAsia="en-GB"/>
        </w:rPr>
        <w:t xml:space="preserve"> to find out more about which charity you might like to support and complete a donation form.</w:t>
      </w:r>
      <w:r w:rsidR="00530991" w:rsidRPr="00530991">
        <w:rPr>
          <w:rFonts w:cs="Arial"/>
          <w:lang w:eastAsia="en-GB"/>
        </w:rPr>
        <w:br/>
      </w:r>
      <w:r w:rsidR="00530991" w:rsidRPr="00530991">
        <w:rPr>
          <w:rFonts w:cs="Arial"/>
          <w:lang w:eastAsia="en-GB"/>
        </w:rPr>
        <w:br/>
      </w:r>
      <w:r w:rsidR="00A07ABC">
        <w:rPr>
          <w:rFonts w:cs="Arial"/>
          <w:b/>
          <w:lang w:eastAsia="en-GB"/>
        </w:rPr>
        <w:t>Can I cancel whenever I want to, change which charity/</w:t>
      </w:r>
      <w:proofErr w:type="spellStart"/>
      <w:r w:rsidR="00A07ABC">
        <w:rPr>
          <w:rFonts w:cs="Arial"/>
          <w:b/>
          <w:lang w:eastAsia="en-GB"/>
        </w:rPr>
        <w:t>ies</w:t>
      </w:r>
      <w:proofErr w:type="spellEnd"/>
      <w:r w:rsidR="00A07ABC">
        <w:rPr>
          <w:rFonts w:cs="Arial"/>
          <w:b/>
          <w:lang w:eastAsia="en-GB"/>
        </w:rPr>
        <w:t xml:space="preserve"> I’m supporting</w:t>
      </w:r>
      <w:r w:rsidR="00530991" w:rsidRPr="00A07ABC">
        <w:rPr>
          <w:rFonts w:cs="Arial"/>
          <w:b/>
          <w:lang w:eastAsia="en-GB"/>
        </w:rPr>
        <w:t xml:space="preserve"> or amount I’m donating?</w:t>
      </w:r>
      <w:r w:rsidR="00530991" w:rsidRPr="00530991">
        <w:rPr>
          <w:rFonts w:cs="Arial"/>
          <w:lang w:eastAsia="en-GB"/>
        </w:rPr>
        <w:br/>
        <w:t xml:space="preserve">Yes, click through to the donation form at – </w:t>
      </w:r>
      <w:hyperlink r:id="rId5" w:history="1">
        <w:r w:rsidR="00C72D60" w:rsidRPr="00F66049">
          <w:rPr>
            <w:rStyle w:val="Hyperlink"/>
            <w:rFonts w:cs="Arial"/>
            <w:lang w:eastAsia="en-GB"/>
          </w:rPr>
          <w:t>www.barrattdevelopments.givingonline.org.uk</w:t>
        </w:r>
      </w:hyperlink>
      <w:r w:rsidR="00530991">
        <w:rPr>
          <w:rFonts w:cs="Arial"/>
          <w:lang w:eastAsia="en-GB"/>
        </w:rPr>
        <w:t xml:space="preserve"> and </w:t>
      </w:r>
      <w:r w:rsidR="00530991" w:rsidRPr="00530991">
        <w:rPr>
          <w:rFonts w:cs="Arial"/>
          <w:lang w:eastAsia="en-GB"/>
        </w:rPr>
        <w:t xml:space="preserve">select </w:t>
      </w:r>
      <w:r w:rsidR="00530991">
        <w:rPr>
          <w:rFonts w:cs="Arial"/>
          <w:lang w:eastAsia="en-GB"/>
        </w:rPr>
        <w:t xml:space="preserve">either to  </w:t>
      </w:r>
      <w:r w:rsidR="00530991" w:rsidRPr="00530991">
        <w:rPr>
          <w:rFonts w:cs="Arial"/>
          <w:lang w:eastAsia="en-GB"/>
        </w:rPr>
        <w:t>‘Cease Payments:</w:t>
      </w:r>
      <w:r w:rsidR="00530991">
        <w:rPr>
          <w:rFonts w:cs="Arial"/>
          <w:lang w:eastAsia="en-GB"/>
        </w:rPr>
        <w:t xml:space="preserve"> I wish to cancel all payments’, ‘Add this donation to my existing donation’ or ‘please replace my previous donation’.</w:t>
      </w:r>
    </w:p>
    <w:p w:rsidR="00530991" w:rsidRDefault="00530991" w:rsidP="00A07ABC">
      <w:pPr>
        <w:pStyle w:val="NoSpacing"/>
        <w:rPr>
          <w:rFonts w:cs="Arial"/>
          <w:lang w:eastAsia="en-GB"/>
        </w:rPr>
      </w:pPr>
    </w:p>
    <w:p w:rsidR="00530991" w:rsidRPr="00530991" w:rsidRDefault="00530991" w:rsidP="00A07ABC">
      <w:pPr>
        <w:pStyle w:val="NoSpacing"/>
      </w:pPr>
      <w:r w:rsidRPr="00A07ABC">
        <w:rPr>
          <w:rFonts w:cs="Arial"/>
          <w:b/>
          <w:lang w:eastAsia="en-GB"/>
        </w:rPr>
        <w:t>What happens to my Payroll Giving deduction if I leave my job?</w:t>
      </w:r>
      <w:r w:rsidRPr="00530991">
        <w:rPr>
          <w:rFonts w:cs="Arial"/>
          <w:lang w:eastAsia="en-GB"/>
        </w:rPr>
        <w:br/>
        <w:t>If you leave employment Payroll Giving will automatically stop.</w:t>
      </w:r>
      <w:r w:rsidRPr="00530991">
        <w:rPr>
          <w:rFonts w:cs="Arial"/>
          <w:lang w:eastAsia="en-GB"/>
        </w:rPr>
        <w:br/>
      </w:r>
    </w:p>
    <w:p w:rsidR="00FC2DF0" w:rsidRPr="00A07ABC" w:rsidRDefault="00FC2DF0" w:rsidP="00A07ABC">
      <w:pPr>
        <w:pStyle w:val="NoSpacing"/>
        <w:rPr>
          <w:b/>
        </w:rPr>
      </w:pPr>
      <w:r w:rsidRPr="00A07ABC">
        <w:rPr>
          <w:b/>
        </w:rPr>
        <w:t xml:space="preserve">Can I choose any charity? </w:t>
      </w:r>
    </w:p>
    <w:p w:rsidR="00530991" w:rsidRDefault="00FC2DF0" w:rsidP="00A07ABC">
      <w:pPr>
        <w:pStyle w:val="NoSpacing"/>
      </w:pPr>
      <w:r w:rsidRPr="00530991">
        <w:t xml:space="preserve">Yes, you can support any charity or voluntary organisation as long as it is recognised by HM Revenue &amp; Customs. This means you can use the scheme to give money to any charity, from the largest, national and international organisations to the smallest, local groups. This includes hospital appeals, school associations, places of worship, scout groups and other similar bodies. </w:t>
      </w:r>
    </w:p>
    <w:p w:rsidR="00530991" w:rsidRDefault="00530991" w:rsidP="00A07ABC">
      <w:pPr>
        <w:pStyle w:val="NoSpacing"/>
      </w:pPr>
    </w:p>
    <w:p w:rsidR="00FC2DF0" w:rsidRPr="00A07ABC" w:rsidRDefault="00FC2DF0" w:rsidP="00A07ABC">
      <w:pPr>
        <w:pStyle w:val="NoSpacing"/>
        <w:rPr>
          <w:b/>
        </w:rPr>
      </w:pPr>
      <w:r w:rsidRPr="00A07ABC">
        <w:rPr>
          <w:b/>
        </w:rPr>
        <w:t xml:space="preserve">How much can I give? </w:t>
      </w:r>
    </w:p>
    <w:p w:rsidR="00FC2DF0" w:rsidRPr="00530991" w:rsidRDefault="00FC2DF0" w:rsidP="00A07ABC">
      <w:pPr>
        <w:pStyle w:val="NoSpacing"/>
      </w:pPr>
      <w:r w:rsidRPr="00530991">
        <w:t xml:space="preserve">There is no limit on donations made via Payroll Giving. Under current legislation, you can give as much, or as little, as you choose in this way. </w:t>
      </w:r>
    </w:p>
    <w:p w:rsidR="00FC2DF0" w:rsidRPr="00530991" w:rsidRDefault="00FC2DF0" w:rsidP="00A07ABC">
      <w:pPr>
        <w:pStyle w:val="NoSpacing"/>
      </w:pPr>
    </w:p>
    <w:p w:rsidR="00FC2DF0" w:rsidRPr="00A07ABC" w:rsidRDefault="00FC2DF0" w:rsidP="00A07ABC">
      <w:pPr>
        <w:pStyle w:val="NoSpacing"/>
        <w:rPr>
          <w:b/>
        </w:rPr>
      </w:pPr>
      <w:r w:rsidRPr="00A07ABC">
        <w:rPr>
          <w:b/>
        </w:rPr>
        <w:t xml:space="preserve">What happens to my money? </w:t>
      </w:r>
    </w:p>
    <w:p w:rsidR="00530991" w:rsidRDefault="00A07ABC" w:rsidP="00A07ABC">
      <w:pPr>
        <w:pStyle w:val="NoSpacing"/>
        <w:rPr>
          <w:rFonts w:cs="Arial"/>
        </w:rPr>
      </w:pPr>
      <w:r>
        <w:rPr>
          <w:rFonts w:cs="Arial"/>
        </w:rPr>
        <w:t>E</w:t>
      </w:r>
      <w:r w:rsidR="00530991" w:rsidRPr="009451CF">
        <w:rPr>
          <w:rFonts w:cs="Arial"/>
        </w:rPr>
        <w:t xml:space="preserve">ach charity </w:t>
      </w:r>
      <w:r>
        <w:rPr>
          <w:rFonts w:cs="Arial"/>
        </w:rPr>
        <w:t xml:space="preserve">you choose to support </w:t>
      </w:r>
      <w:r w:rsidR="00530991" w:rsidRPr="009451CF">
        <w:rPr>
          <w:rFonts w:cs="Arial"/>
        </w:rPr>
        <w:t xml:space="preserve">is sent a copy of </w:t>
      </w:r>
      <w:r w:rsidR="00A14035">
        <w:rPr>
          <w:rFonts w:cs="Arial"/>
        </w:rPr>
        <w:t xml:space="preserve">your donation </w:t>
      </w:r>
      <w:r w:rsidR="00530991" w:rsidRPr="009451CF">
        <w:rPr>
          <w:rFonts w:cs="Arial"/>
        </w:rPr>
        <w:t>form and in most cases they will write to you to ‘Thank you’ for your donation and then update you regularly with further information about the charity and their work.</w:t>
      </w:r>
      <w:r w:rsidR="00530991">
        <w:rPr>
          <w:rFonts w:cs="Arial"/>
        </w:rPr>
        <w:t xml:space="preserve">  You can opt out of receiving these communications if you wish when completing your donation form.</w:t>
      </w:r>
    </w:p>
    <w:p w:rsidR="00FC2DF0" w:rsidRPr="00530991" w:rsidRDefault="00FC2DF0" w:rsidP="00A07ABC">
      <w:pPr>
        <w:pStyle w:val="NoSpacing"/>
      </w:pPr>
    </w:p>
    <w:p w:rsidR="00FC2DF0" w:rsidRPr="00A07ABC" w:rsidRDefault="00FC2DF0" w:rsidP="00A07ABC">
      <w:pPr>
        <w:pStyle w:val="NoSpacing"/>
        <w:rPr>
          <w:b/>
        </w:rPr>
      </w:pPr>
      <w:r w:rsidRPr="00A07ABC">
        <w:rPr>
          <w:b/>
        </w:rPr>
        <w:t xml:space="preserve">How do charities benefit from Payroll Giving donations? </w:t>
      </w:r>
    </w:p>
    <w:p w:rsidR="00FC2DF0" w:rsidRDefault="00FC2DF0" w:rsidP="00A07ABC">
      <w:pPr>
        <w:pStyle w:val="NoSpacing"/>
      </w:pPr>
      <w:r w:rsidRPr="00530991">
        <w:t xml:space="preserve">Payroll Giving donations are welcomed by charities as this is a very low-cost way of raising funds. The regular commitment to give money on a monthly basis also helps charities plan for the future. </w:t>
      </w:r>
    </w:p>
    <w:p w:rsidR="00A07ABC" w:rsidRDefault="00A07ABC" w:rsidP="00A07ABC">
      <w:pPr>
        <w:pStyle w:val="NoSpacing"/>
      </w:pPr>
    </w:p>
    <w:p w:rsidR="00A14035" w:rsidRPr="00A14035" w:rsidRDefault="00A14035" w:rsidP="00A07ABC">
      <w:pPr>
        <w:pStyle w:val="NoSpacing"/>
        <w:rPr>
          <w:b/>
        </w:rPr>
      </w:pPr>
      <w:r w:rsidRPr="00A14035">
        <w:rPr>
          <w:b/>
        </w:rPr>
        <w:t>What happens to my donations if I already donate via Stewardship?</w:t>
      </w:r>
    </w:p>
    <w:p w:rsidR="00A14035" w:rsidRDefault="00A14035" w:rsidP="00A07ABC">
      <w:pPr>
        <w:pStyle w:val="NoSpacing"/>
      </w:pPr>
      <w:r>
        <w:t>These donations will continue as they are unless you instruct that you wish the donations to cease or until you leave the Company.</w:t>
      </w:r>
    </w:p>
    <w:p w:rsidR="00A14035" w:rsidRPr="00530991" w:rsidRDefault="00A14035" w:rsidP="00A07ABC">
      <w:pPr>
        <w:pStyle w:val="NoSpacing"/>
      </w:pPr>
    </w:p>
    <w:p w:rsidR="00FC2DF0" w:rsidRPr="005F5B9D" w:rsidRDefault="00324AEA" w:rsidP="005F5B9D">
      <w:pPr>
        <w:pStyle w:val="NoSpacing"/>
        <w:jc w:val="center"/>
        <w:rPr>
          <w:rFonts w:cs="Arial"/>
          <w:b/>
          <w:u w:val="single"/>
        </w:rPr>
      </w:pPr>
      <w:r w:rsidRPr="005F5B9D">
        <w:rPr>
          <w:rFonts w:cs="Arial"/>
          <w:b/>
          <w:u w:val="single"/>
        </w:rPr>
        <w:t>If yo</w:t>
      </w:r>
      <w:r w:rsidR="00A07ABC" w:rsidRPr="005F5B9D">
        <w:rPr>
          <w:rFonts w:cs="Arial"/>
          <w:b/>
          <w:u w:val="single"/>
        </w:rPr>
        <w:t xml:space="preserve">u would like any assistance </w:t>
      </w:r>
      <w:r w:rsidR="00530991" w:rsidRPr="005F5B9D">
        <w:rPr>
          <w:rFonts w:cs="Arial"/>
          <w:b/>
          <w:u w:val="single"/>
        </w:rPr>
        <w:t xml:space="preserve">please </w:t>
      </w:r>
      <w:r w:rsidRPr="005F5B9D">
        <w:rPr>
          <w:rFonts w:cs="Arial"/>
          <w:b/>
          <w:u w:val="single"/>
        </w:rPr>
        <w:t>call</w:t>
      </w:r>
      <w:r w:rsidR="00530991" w:rsidRPr="005F5B9D">
        <w:rPr>
          <w:rFonts w:cs="Arial"/>
          <w:b/>
          <w:u w:val="single"/>
        </w:rPr>
        <w:t xml:space="preserve"> the Payroll Giving in Action helpline on 01271 326131.</w:t>
      </w:r>
    </w:p>
    <w:p w:rsidR="00A14035" w:rsidRDefault="00A14035" w:rsidP="00A07ABC">
      <w:pPr>
        <w:pStyle w:val="NoSpacing"/>
        <w:rPr>
          <w:rFonts w:cs="Arial"/>
          <w:i/>
          <w:sz w:val="20"/>
          <w:szCs w:val="20"/>
        </w:rPr>
      </w:pPr>
    </w:p>
    <w:p w:rsidR="00A14035" w:rsidRPr="00A14035" w:rsidRDefault="00A14035" w:rsidP="00A14035">
      <w:pPr>
        <w:pStyle w:val="NoSpacing"/>
        <w:rPr>
          <w:rFonts w:cs="Arial"/>
          <w:i/>
          <w:sz w:val="20"/>
          <w:szCs w:val="20"/>
        </w:rPr>
      </w:pPr>
      <w:r w:rsidRPr="00A14035">
        <w:rPr>
          <w:rFonts w:cs="Arial"/>
          <w:i/>
          <w:sz w:val="20"/>
          <w:szCs w:val="20"/>
        </w:rPr>
        <w:lastRenderedPageBreak/>
        <w:t xml:space="preserve">Payroll </w:t>
      </w:r>
      <w:r>
        <w:rPr>
          <w:rFonts w:cs="Arial"/>
          <w:i/>
          <w:sz w:val="20"/>
          <w:szCs w:val="20"/>
        </w:rPr>
        <w:t>Giving Agency (Stewardship), will</w:t>
      </w:r>
      <w:r w:rsidRPr="00A14035">
        <w:rPr>
          <w:rFonts w:cs="Arial"/>
          <w:i/>
          <w:sz w:val="20"/>
          <w:szCs w:val="20"/>
        </w:rPr>
        <w:t xml:space="preserve"> handle all monie</w:t>
      </w:r>
      <w:r>
        <w:rPr>
          <w:rFonts w:cs="Arial"/>
          <w:i/>
          <w:sz w:val="20"/>
          <w:szCs w:val="20"/>
        </w:rPr>
        <w:t>s donated through the scheme.  Stewardship</w:t>
      </w:r>
      <w:r w:rsidRPr="00A14035">
        <w:rPr>
          <w:rFonts w:cs="Arial"/>
          <w:i/>
          <w:sz w:val="20"/>
          <w:szCs w:val="20"/>
        </w:rPr>
        <w:t xml:space="preserve"> are regulated by HM Revenue &amp; Customs.  A copy of the donation form you fill in is sent to Stewardship so that when Group Payroll sends them your first donation they know who the donation is coming from and which charity to send it on to.  </w:t>
      </w:r>
    </w:p>
    <w:p w:rsidR="00A14035" w:rsidRPr="00FC2DF0" w:rsidRDefault="00A14035" w:rsidP="00A07ABC">
      <w:pPr>
        <w:pStyle w:val="NoSpacing"/>
        <w:rPr>
          <w:sz w:val="24"/>
          <w:szCs w:val="24"/>
        </w:rPr>
      </w:pPr>
    </w:p>
    <w:sectPr w:rsidR="00A14035" w:rsidRPr="00FC2DF0" w:rsidSect="00EE6EA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DF0"/>
    <w:rsid w:val="00324AEA"/>
    <w:rsid w:val="00530991"/>
    <w:rsid w:val="005F5B9D"/>
    <w:rsid w:val="00715F92"/>
    <w:rsid w:val="008145D1"/>
    <w:rsid w:val="00A07ABC"/>
    <w:rsid w:val="00A14035"/>
    <w:rsid w:val="00C52600"/>
    <w:rsid w:val="00C72D60"/>
    <w:rsid w:val="00D05F2F"/>
    <w:rsid w:val="00EE6EAA"/>
    <w:rsid w:val="00FC2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0B64C-B0B2-45D7-84AE-544F1678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DF0"/>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Normal"/>
    <w:rsid w:val="005309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530991"/>
    <w:rPr>
      <w:color w:val="0000FF"/>
      <w:u w:val="single"/>
    </w:rPr>
  </w:style>
  <w:style w:type="paragraph" w:styleId="NoSpacing">
    <w:name w:val="No Spacing"/>
    <w:uiPriority w:val="1"/>
    <w:qFormat/>
    <w:rsid w:val="00A07ABC"/>
    <w:pPr>
      <w:spacing w:after="0" w:line="240" w:lineRule="auto"/>
    </w:pPr>
  </w:style>
  <w:style w:type="character" w:styleId="FollowedHyperlink">
    <w:name w:val="FollowedHyperlink"/>
    <w:basedOn w:val="DefaultParagraphFont"/>
    <w:uiPriority w:val="99"/>
    <w:semiHidden/>
    <w:unhideWhenUsed/>
    <w:rsid w:val="00EE6E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rattdevelopments.givingonline.org.uk" TargetMode="External"/><Relationship Id="rId4" Type="http://schemas.openxmlformats.org/officeDocument/2006/relationships/hyperlink" Target="http://www.barrattdevelopments.givingon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Rolls-Royce Plc</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fennell,gill</dc:creator>
  <cp:lastModifiedBy>Balfour, Emma</cp:lastModifiedBy>
  <cp:revision>2</cp:revision>
  <dcterms:created xsi:type="dcterms:W3CDTF">2016-01-07T12:57:00Z</dcterms:created>
  <dcterms:modified xsi:type="dcterms:W3CDTF">2016-01-07T12:57:00Z</dcterms:modified>
</cp:coreProperties>
</file>